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49" w:rsidRPr="001F3449" w:rsidRDefault="001F3449" w:rsidP="00C901EF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1F3449" w:rsidRPr="001F3449" w:rsidRDefault="001F3449" w:rsidP="00C901EF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</w:t>
      </w:r>
      <w:proofErr w:type="gramStart"/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</w:p>
    <w:p w:rsidR="001F3449" w:rsidRPr="001F3449" w:rsidRDefault="001F3449" w:rsidP="00C901EF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1F3449" w:rsidRPr="001F3449" w:rsidRDefault="001F3449" w:rsidP="00C901EF">
      <w:pPr>
        <w:spacing w:after="0" w:line="280" w:lineRule="exact"/>
        <w:ind w:firstLine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«Крупская районная гимназия»</w:t>
      </w:r>
    </w:p>
    <w:p w:rsidR="001F3449" w:rsidRPr="001F3449" w:rsidRDefault="001F3449" w:rsidP="001F3449">
      <w:pPr>
        <w:spacing w:after="0" w:line="28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 </w:t>
      </w:r>
      <w:proofErr w:type="spellStart"/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>И.А.Шамашова</w:t>
      </w:r>
      <w:proofErr w:type="spellEnd"/>
    </w:p>
    <w:p w:rsidR="001F3449" w:rsidRPr="001F3449" w:rsidRDefault="001F3449" w:rsidP="001F3449">
      <w:pPr>
        <w:spacing w:after="0" w:line="280" w:lineRule="exact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4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B146A8" w:rsidRDefault="00B146A8" w:rsidP="00C901EF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138BE" w:rsidRPr="00673E3B" w:rsidRDefault="000138BE" w:rsidP="00C901EF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73E3B">
        <w:rPr>
          <w:rFonts w:ascii="Times New Roman" w:eastAsia="Calibri" w:hAnsi="Times New Roman" w:cs="Times New Roman"/>
          <w:sz w:val="30"/>
          <w:szCs w:val="30"/>
        </w:rPr>
        <w:t xml:space="preserve">КАЛЕНДАРНЫЙ ПЛАН </w:t>
      </w:r>
    </w:p>
    <w:p w:rsidR="000138BE" w:rsidRPr="00673E3B" w:rsidRDefault="000138BE" w:rsidP="00C901EF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73E3B">
        <w:rPr>
          <w:rFonts w:ascii="Times New Roman" w:eastAsia="Calibri" w:hAnsi="Times New Roman" w:cs="Times New Roman"/>
          <w:sz w:val="30"/>
          <w:szCs w:val="30"/>
        </w:rPr>
        <w:t>реализации инновационного проекта</w:t>
      </w:r>
    </w:p>
    <w:p w:rsidR="000138BE" w:rsidRPr="00673E3B" w:rsidRDefault="000138BE" w:rsidP="00C901EF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73E3B">
        <w:rPr>
          <w:rFonts w:ascii="Times New Roman" w:eastAsia="Calibri" w:hAnsi="Times New Roman" w:cs="Times New Roman"/>
          <w:sz w:val="30"/>
          <w:szCs w:val="30"/>
        </w:rPr>
        <w:t xml:space="preserve">«Внедрение модели самообразования учащихся </w:t>
      </w:r>
      <w:r w:rsidRPr="00673E3B">
        <w:rPr>
          <w:rFonts w:ascii="Times New Roman" w:eastAsia="Calibri" w:hAnsi="Times New Roman" w:cs="Times New Roman"/>
          <w:sz w:val="30"/>
          <w:szCs w:val="30"/>
        </w:rPr>
        <w:br/>
        <w:t xml:space="preserve">в </w:t>
      </w:r>
      <w:proofErr w:type="spellStart"/>
      <w:r w:rsidRPr="00673E3B">
        <w:rPr>
          <w:rFonts w:ascii="Times New Roman" w:eastAsia="Calibri" w:hAnsi="Times New Roman" w:cs="Times New Roman"/>
          <w:sz w:val="30"/>
          <w:szCs w:val="30"/>
        </w:rPr>
        <w:t>компетентностно</w:t>
      </w:r>
      <w:proofErr w:type="spellEnd"/>
      <w:r w:rsidRPr="00673E3B">
        <w:rPr>
          <w:rFonts w:ascii="Times New Roman" w:eastAsia="Calibri" w:hAnsi="Times New Roman" w:cs="Times New Roman"/>
          <w:sz w:val="30"/>
          <w:szCs w:val="30"/>
        </w:rPr>
        <w:t>-ориентированной образовательной среде</w:t>
      </w:r>
    </w:p>
    <w:p w:rsidR="000138BE" w:rsidRPr="00673E3B" w:rsidRDefault="000138BE" w:rsidP="00C901EF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73E3B">
        <w:rPr>
          <w:rFonts w:ascii="Times New Roman" w:eastAsia="Calibri" w:hAnsi="Times New Roman" w:cs="Times New Roman"/>
          <w:sz w:val="30"/>
          <w:szCs w:val="30"/>
        </w:rPr>
        <w:t xml:space="preserve">на основе методов </w:t>
      </w:r>
      <w:proofErr w:type="spellStart"/>
      <w:r w:rsidRPr="00673E3B">
        <w:rPr>
          <w:rFonts w:ascii="Times New Roman" w:eastAsia="Calibri" w:hAnsi="Times New Roman" w:cs="Times New Roman"/>
          <w:sz w:val="30"/>
          <w:szCs w:val="30"/>
        </w:rPr>
        <w:t>форсайта</w:t>
      </w:r>
      <w:proofErr w:type="spellEnd"/>
      <w:r w:rsidRPr="00673E3B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0138BE" w:rsidRPr="00673E3B" w:rsidRDefault="000138BE" w:rsidP="00C901EF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73E3B">
        <w:rPr>
          <w:rFonts w:ascii="Times New Roman" w:eastAsia="Calibri" w:hAnsi="Times New Roman" w:cs="Times New Roman"/>
          <w:sz w:val="30"/>
          <w:szCs w:val="30"/>
        </w:rPr>
        <w:t>на 202</w:t>
      </w:r>
      <w:r w:rsidR="00CF055C">
        <w:rPr>
          <w:rFonts w:ascii="Times New Roman" w:eastAsia="Calibri" w:hAnsi="Times New Roman" w:cs="Times New Roman"/>
          <w:sz w:val="30"/>
          <w:szCs w:val="30"/>
        </w:rPr>
        <w:t>3</w:t>
      </w:r>
      <w:r w:rsidRPr="00673E3B">
        <w:rPr>
          <w:rFonts w:ascii="Times New Roman" w:eastAsia="Calibri" w:hAnsi="Times New Roman" w:cs="Times New Roman"/>
          <w:sz w:val="30"/>
          <w:szCs w:val="30"/>
        </w:rPr>
        <w:t>/202</w:t>
      </w:r>
      <w:r w:rsidR="00CF055C">
        <w:rPr>
          <w:rFonts w:ascii="Times New Roman" w:eastAsia="Calibri" w:hAnsi="Times New Roman" w:cs="Times New Roman"/>
          <w:sz w:val="30"/>
          <w:szCs w:val="30"/>
        </w:rPr>
        <w:t>4</w:t>
      </w:r>
      <w:r w:rsidRPr="00673E3B">
        <w:rPr>
          <w:rFonts w:ascii="Times New Roman" w:eastAsia="Calibri" w:hAnsi="Times New Roman" w:cs="Times New Roman"/>
          <w:sz w:val="30"/>
          <w:szCs w:val="30"/>
        </w:rPr>
        <w:t xml:space="preserve"> учебный год</w:t>
      </w:r>
    </w:p>
    <w:p w:rsidR="000138BE" w:rsidRPr="00673E3B" w:rsidRDefault="000138BE" w:rsidP="0001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30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273"/>
        <w:gridCol w:w="1991"/>
        <w:gridCol w:w="2126"/>
      </w:tblGrid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proofErr w:type="gramStart"/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0138BE" w:rsidRPr="00673E3B" w:rsidTr="00CF055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I.</w:t>
            </w: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>Административно-управленческая деятельность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Проблемно-ориентированный анализ состояния образовательного процесса и его результатов, выявление актуальных для учреждения образования проблем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педагогического совета «Основные направления работы гимназии в 202</w:t>
            </w:r>
            <w:r w:rsidR="00CF055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/202</w:t>
            </w:r>
            <w:r w:rsidR="00CF055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учебном году. Реализация инновационного проекта – включение в практико-исследовательскую деятельность»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Издание приказа о </w:t>
            </w:r>
            <w:r w:rsidRPr="00463F21">
              <w:rPr>
                <w:rFonts w:ascii="Times New Roman" w:eastAsia="Calibri" w:hAnsi="Times New Roman" w:cs="Times New Roman"/>
                <w:sz w:val="26"/>
                <w:szCs w:val="26"/>
              </w:rPr>
              <w:t>продолжении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реализации инновационного проекта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функциональных обязанностях участников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До 01.09.202</w:t>
            </w:r>
            <w:r w:rsidR="00CF055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локальных управленческих актов, регламентирующих инновационную деятельность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Согласование календарных планов работы участников инновационного проекта на 202</w:t>
            </w:r>
            <w:r w:rsidR="00CF055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/202</w:t>
            </w:r>
            <w:r w:rsidR="00CF055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промежуточных результатов, коррекция, регулирование инновационного процесса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Инструктивно-методическое совещание «Ведение документации в процессе осуществления инновационной деятельности: дневников педагогического исследования»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01.09.202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для педагогов по ведению документации инновационной деятельности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Участники инновационного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138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проблемной группы по теме, цели и задачам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инновационного проекта</w:t>
            </w:r>
            <w:r w:rsidR="00F701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2023/2024 учебный год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календарного плана инновационной деятельности, встреча с консультантом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01.09.202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Пашкович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Т.Ф.,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квалификации учителей, занятых в инновационном проекте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плану повышения квалификации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инструктивно-методических совещаний и рефлексивных планёрок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- 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Совещание при директоре «О ходе реализации республиканского инновационного проекта «Внедрение модели самообразования учащихся в </w:t>
            </w: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-ориентированной образовательной среде на основе методов </w:t>
            </w: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форсайта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итогового отчета и предложений по использованию результатов проекта «Внедрение модели самообразования учащихся в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-ориентированной образовательной среде на основе методов стратегии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форсайта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подготовка к экспертизе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проблемной группы педагогов, участников инновационного проекта по определению форм распространения и трансляции обобщенного эффективного инновационного опыта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0138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реализации инновационного проекта, разработка практических рекомендаций для педагогов по внедрению модели самообразования учащихся в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-ориентированной образовательной среде на основе методов стратегии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форсайта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-ориентированной образовательной среды в учреждении образования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5A79A1" w:rsidP="00F701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bookmarkStart w:id="0" w:name="_GoBack"/>
            <w:bookmarkEnd w:id="0"/>
            <w:r w:rsidR="00F70138"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частники инновационного проекта</w:t>
            </w:r>
          </w:p>
        </w:tc>
      </w:tr>
      <w:tr w:rsidR="000138BE" w:rsidRPr="00673E3B" w:rsidTr="00CF055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II.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Научно-методическое обеспечение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состояния готовности и мотивации педагогов учреждения образования к 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реализации инновационного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Сентябрь, 202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Заремба Е.В.,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педагог-психолог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электронного ресурса «В помощь педагогу, реализующему инновационный проект»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методического совета гимназии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Заседания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действующего методического семинара «Профессиональное мастерство педагога как средство формирования опыта профессиональной деятельности, направленной на формирование и развитие личности учащегося, готовой к непрерывному самообразованию» 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учителей, участников инновационного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1 раз в четверть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Отбор диагностических методик для выявления уровня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функциональной компетентности педагогов, участников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 педагог-психолог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Самообразование педагогов по теме инновационной деятельности, коррекционно-инструктивные совещания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тематики заседаний методических объединений с учетом темы инновационного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CF055C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8BE" w:rsidRPr="00673E3B" w:rsidTr="00CF055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III. Организация и содержание инновационной деятельности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педагогами индивидуальных планов инновационной деятельности на 202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неделя «Панорама инновационного опыта: действия, результат, перспективы»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открытых уроков «Форсайт в образовательном процессе: лучший опыт»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Внутригимназическая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конференция исследовательских работ «Первый шаг в науку»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F70138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</w:t>
            </w:r>
            <w:r w:rsidR="000138BE" w:rsidRPr="00F7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издание брошюры «Глоссарий инновационного проекта</w:t>
            </w:r>
            <w:r w:rsidR="000138BE"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мастер-классов, учебных и 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факультативных занятий, классных часов по реализации темы инновационного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банка методических разработок методов стратегии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форсайта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учащихся в олимпиадном движении, интеллектуальных и творческих конкурсах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Самооценка профессиональных компетенций педагогов в контексте инновационного проекта.</w:t>
            </w:r>
          </w:p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учителям участникам инновационного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Е.В., педагог-психолог</w:t>
            </w:r>
          </w:p>
        </w:tc>
      </w:tr>
      <w:tr w:rsidR="000138BE" w:rsidRPr="00673E3B" w:rsidTr="00CF055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Pr="00E163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Информационно-аналитическое обеспечение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сетевого методического взаимодействия педагогов в рамках инновационного проекта и направлений деятельности педагогов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материалов периодической печати, материалов сети Интернет, тематической литературы, создание аннотированного списка литературы по инновационной деятельности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Пополнение (расширение) понятийного аппарата терминов и определений, используемых в ходе реализации инновационного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хода работы по проекту на сайте учреждения образования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Кожемяко И.А.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взаимодействия субъектов инновационной деятельности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8BE" w:rsidRPr="00673E3B" w:rsidTr="00CF055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E1633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Психолого-педагогическое сопровождение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программы психолого-педагогического сопровождения инновационной деятельности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Е.В., педагог-психолог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мотивации педагогических работников к реализации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инновационного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Е.В., педагог-психолог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уровня профессионализма и компетентности учителей – участников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инновационно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Е.В., педагог-психолог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Диагностика профессиональных намерений и ключевых компетенций учащихся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Октябрь,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hAnsi="Times New Roman" w:cs="Times New Roman"/>
                <w:sz w:val="26"/>
                <w:szCs w:val="26"/>
              </w:rPr>
              <w:t>Заремба Е.В., педагог-психолог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Диагностика способностей учащихся</w:t>
            </w:r>
            <w:r w:rsidRPr="00673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самообразованию и саморазвитию, их </w:t>
            </w: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профинтересов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склонностей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hAnsi="Times New Roman" w:cs="Times New Roman"/>
                <w:sz w:val="26"/>
                <w:szCs w:val="26"/>
              </w:rPr>
              <w:t>Заремба Е.В., педагог-психолог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качества знаний учащихся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 четверти 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образа будущего выпускника гимназии (в терминах компетенции)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Построение </w:t>
            </w: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компетентностной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образовательной программы учащимися в соответствии со стандартами образования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0138BE" w:rsidRPr="00673E3B" w:rsidTr="00CF055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. Самоконтроль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хода реализации проекта, коррекция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Тюхлова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итогового отчета о ходе реализации инновационного проекта «Внедрение модели самообразования учащихся в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-ориентированной образовательной среде</w:t>
            </w:r>
          </w:p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основе методов </w:t>
            </w: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форсайта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CF055C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Шамашова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Тюхлова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инновационной деятельности педагогов, выявление позитивного опыта. Оценка качества материалов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8BE" w:rsidRPr="00673E3B" w:rsidRDefault="000138BE" w:rsidP="00CF05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Шамашова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Тюхлова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Заседание проблемной группы по вопросам анализа результатов инновационной деятельности за учебный год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педагогического совета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«Анализ результатов реализации проекта за 202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2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49336A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0138BE" w:rsidRPr="00673E3B" w:rsidTr="00CF055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Pr="00E1633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Социальное, сетевое взаимодействие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 с учреждениями об</w:t>
            </w:r>
            <w:r w:rsidR="00CF0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разования – участниками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0138B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учебных и факультативных занятий, воспитательных мероприятий в рамках реализации проекта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138BE" w:rsidRPr="00673E3B" w:rsidRDefault="000138BE" w:rsidP="00CF05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заинтересованными ведомствами</w:t>
            </w: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направленных на профессиональное самоопределение учащихся</w:t>
            </w: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использованием методов </w:t>
            </w: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форсайта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0138BE" w:rsidRPr="00673E3B" w:rsidTr="004933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0138B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Популяризация и освещение мероприятий, проводимых в рамках инновационного проекта, с вовлечением и использованием СМИ и гимназического сайта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BE" w:rsidRPr="00673E3B" w:rsidRDefault="000138BE" w:rsidP="00CF0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Кожемяко И.А.</w:t>
            </w:r>
          </w:p>
          <w:p w:rsidR="000138BE" w:rsidRPr="00673E3B" w:rsidRDefault="000138BE" w:rsidP="00CF05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3E3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</w:tbl>
    <w:p w:rsidR="000138BE" w:rsidRPr="00673E3B" w:rsidRDefault="000138BE" w:rsidP="000138BE">
      <w:pPr>
        <w:rPr>
          <w:rFonts w:ascii="Times New Roman" w:hAnsi="Times New Roman" w:cs="Times New Roman"/>
        </w:rPr>
      </w:pPr>
    </w:p>
    <w:p w:rsidR="00C60DD7" w:rsidRDefault="00C60DD7"/>
    <w:sectPr w:rsidR="00C60DD7" w:rsidSect="00BC3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67"/>
    <w:multiLevelType w:val="hybridMultilevel"/>
    <w:tmpl w:val="CEB8FF04"/>
    <w:lvl w:ilvl="0" w:tplc="04F457E6">
      <w:start w:val="1"/>
      <w:numFmt w:val="decimal"/>
      <w:lvlText w:val="%1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14B"/>
    <w:multiLevelType w:val="hybridMultilevel"/>
    <w:tmpl w:val="CF7C5A14"/>
    <w:lvl w:ilvl="0" w:tplc="A290F0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3E22"/>
    <w:multiLevelType w:val="hybridMultilevel"/>
    <w:tmpl w:val="CA1E55AC"/>
    <w:lvl w:ilvl="0" w:tplc="B87AB230">
      <w:start w:val="1"/>
      <w:numFmt w:val="decimal"/>
      <w:lvlText w:val="%1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01C6"/>
    <w:multiLevelType w:val="hybridMultilevel"/>
    <w:tmpl w:val="625E3A44"/>
    <w:lvl w:ilvl="0" w:tplc="EEEA2660">
      <w:start w:val="1"/>
      <w:numFmt w:val="decimal"/>
      <w:lvlText w:val="%1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B3C"/>
    <w:multiLevelType w:val="hybridMultilevel"/>
    <w:tmpl w:val="13585AB8"/>
    <w:lvl w:ilvl="0" w:tplc="FB162F58">
      <w:start w:val="1"/>
      <w:numFmt w:val="decimal"/>
      <w:lvlText w:val="%1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6B1"/>
    <w:multiLevelType w:val="hybridMultilevel"/>
    <w:tmpl w:val="023E6C6E"/>
    <w:lvl w:ilvl="0" w:tplc="6A34D028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02F51"/>
    <w:multiLevelType w:val="hybridMultilevel"/>
    <w:tmpl w:val="DA347F18"/>
    <w:lvl w:ilvl="0" w:tplc="3460A1DC">
      <w:start w:val="1"/>
      <w:numFmt w:val="decimal"/>
      <w:lvlText w:val="%1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F"/>
    <w:rsid w:val="000138BE"/>
    <w:rsid w:val="00161447"/>
    <w:rsid w:val="001F3449"/>
    <w:rsid w:val="003D66BF"/>
    <w:rsid w:val="0049336A"/>
    <w:rsid w:val="005A79A1"/>
    <w:rsid w:val="00A32AB9"/>
    <w:rsid w:val="00B146A8"/>
    <w:rsid w:val="00BC3099"/>
    <w:rsid w:val="00C60DD7"/>
    <w:rsid w:val="00C901EF"/>
    <w:rsid w:val="00CF055C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BE"/>
    <w:pPr>
      <w:ind w:left="720"/>
      <w:contextualSpacing/>
    </w:pPr>
  </w:style>
  <w:style w:type="table" w:styleId="a4">
    <w:name w:val="Table Grid"/>
    <w:basedOn w:val="a1"/>
    <w:uiPriority w:val="59"/>
    <w:rsid w:val="0001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BE"/>
    <w:pPr>
      <w:ind w:left="720"/>
      <w:contextualSpacing/>
    </w:pPr>
  </w:style>
  <w:style w:type="table" w:styleId="a4">
    <w:name w:val="Table Grid"/>
    <w:basedOn w:val="a1"/>
    <w:uiPriority w:val="59"/>
    <w:rsid w:val="0001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</dc:creator>
  <cp:lastModifiedBy>Gimnaziya</cp:lastModifiedBy>
  <cp:revision>4</cp:revision>
  <cp:lastPrinted>2022-09-03T09:08:00Z</cp:lastPrinted>
  <dcterms:created xsi:type="dcterms:W3CDTF">2023-05-02T15:20:00Z</dcterms:created>
  <dcterms:modified xsi:type="dcterms:W3CDTF">2023-05-03T07:50:00Z</dcterms:modified>
</cp:coreProperties>
</file>